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D2" w:rsidRDefault="008804D2" w:rsidP="008804D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8804D2" w:rsidRDefault="008804D2" w:rsidP="00880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ЕРМОЛАЕВСКОГО СЕЛЬСОВЕТА УБИНСКОГО РАЙОНА НОВОСИБИРСКОЙ ОБЛАСТИ</w:t>
      </w:r>
    </w:p>
    <w:p w:rsidR="008804D2" w:rsidRDefault="008804D2" w:rsidP="008804D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8804D2" w:rsidRDefault="008804D2" w:rsidP="008804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с.Ермолаевка</w:t>
      </w:r>
    </w:p>
    <w:p w:rsid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__02.2016   № __</w:t>
      </w:r>
    </w:p>
    <w:p w:rsidR="008804D2" w:rsidRP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4D2" w:rsidRP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04D2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 осуществления</w:t>
      </w:r>
    </w:p>
    <w:p w:rsidR="008804D2" w:rsidRP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04D2">
        <w:rPr>
          <w:rFonts w:ascii="Times New Roman" w:hAnsi="Times New Roman" w:cs="Times New Roman"/>
          <w:color w:val="000000"/>
          <w:sz w:val="28"/>
          <w:szCs w:val="28"/>
        </w:rPr>
        <w:t xml:space="preserve">внутреннего финансового контроля и внутреннего финансового аудита </w:t>
      </w:r>
    </w:p>
    <w:p w:rsid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804D2">
        <w:rPr>
          <w:rFonts w:ascii="Times New Roman" w:hAnsi="Times New Roman" w:cs="Times New Roman"/>
          <w:color w:val="000000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Ермолаевского сельсовета Убинского района</w:t>
      </w:r>
    </w:p>
    <w:p w:rsidR="008804D2" w:rsidRPr="008804D2" w:rsidRDefault="008804D2" w:rsidP="008804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</w:t>
      </w:r>
    </w:p>
    <w:p w:rsidR="008804D2" w:rsidRPr="008804D2" w:rsidRDefault="008804D2" w:rsidP="008804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04D2">
        <w:rPr>
          <w:rFonts w:ascii="Times New Roman" w:hAnsi="Times New Roman" w:cs="Times New Roman"/>
          <w:sz w:val="28"/>
          <w:szCs w:val="28"/>
        </w:rPr>
        <w:br/>
      </w:r>
      <w:r w:rsidRPr="006E6AC0">
        <w:rPr>
          <w:rFonts w:ascii="Arial" w:hAnsi="Arial" w:cs="Arial"/>
        </w:rPr>
        <w:br/>
      </w:r>
      <w:r w:rsidRPr="008804D2">
        <w:rPr>
          <w:rFonts w:ascii="Times New Roman" w:hAnsi="Times New Roman" w:cs="Times New Roman"/>
          <w:color w:val="000000"/>
          <w:sz w:val="28"/>
          <w:szCs w:val="28"/>
        </w:rPr>
        <w:t>      В соответствии с пунктом 5 статьи 160.2-1 Бюджетного кодекса Российской Федерации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804D2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Ермолаевского сельсовета Убинского района Новосибирской области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л я е т</w:t>
      </w:r>
      <w:r w:rsidRPr="008804D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8804D2" w:rsidRPr="008804D2" w:rsidRDefault="008804D2" w:rsidP="008804D2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1.</w:t>
      </w:r>
      <w:r w:rsidRPr="008804D2">
        <w:rPr>
          <w:rFonts w:ascii="Times New Roman" w:hAnsi="Times New Roman" w:cs="Times New Roman"/>
          <w:color w:val="000000"/>
          <w:sz w:val="28"/>
          <w:szCs w:val="28"/>
        </w:rPr>
        <w:t>Утвердить прилагаемый Порядок осуществления внутреннего финансового контроля и внутреннего финансового аудита на территории Ермолаевского сельсовета Убинского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804D2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7233B" w:rsidRPr="00DF1C39" w:rsidRDefault="0077233B" w:rsidP="0077233B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DF1C39">
        <w:rPr>
          <w:rFonts w:ascii="Times New Roman" w:hAnsi="Times New Roman"/>
          <w:sz w:val="28"/>
          <w:szCs w:val="28"/>
        </w:rPr>
        <w:t>2. Опубликовать настоящее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Вестник Ермолаевского сельсовета</w:t>
      </w:r>
      <w:r w:rsidRPr="00DF1C39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 </w:t>
      </w:r>
      <w:r>
        <w:rPr>
          <w:rFonts w:ascii="Times New Roman" w:hAnsi="Times New Roman"/>
          <w:sz w:val="28"/>
          <w:szCs w:val="28"/>
        </w:rPr>
        <w:t xml:space="preserve">Ермолаевского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77233B" w:rsidRPr="00DF1C39" w:rsidRDefault="0077233B" w:rsidP="0077233B">
      <w:pPr>
        <w:pStyle w:val="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Контроль  исполнения </w:t>
      </w:r>
      <w:r w:rsidRPr="00DF1C39">
        <w:rPr>
          <w:rFonts w:ascii="Times New Roman" w:hAnsi="Times New Roman"/>
          <w:sz w:val="28"/>
          <w:szCs w:val="28"/>
        </w:rPr>
        <w:t xml:space="preserve"> данного  постановления оставляю за собой.</w:t>
      </w:r>
    </w:p>
    <w:p w:rsidR="0077233B" w:rsidRPr="00DF1C39" w:rsidRDefault="0077233B" w:rsidP="0077233B">
      <w:pPr>
        <w:pStyle w:val="1"/>
        <w:jc w:val="both"/>
        <w:rPr>
          <w:rFonts w:ascii="Times New Roman" w:hAnsi="Times New Roman"/>
          <w:sz w:val="28"/>
          <w:szCs w:val="28"/>
        </w:rPr>
      </w:pPr>
    </w:p>
    <w:p w:rsidR="0077233B" w:rsidRPr="00DF1C39" w:rsidRDefault="0077233B" w:rsidP="0077233B">
      <w:pPr>
        <w:pStyle w:val="1"/>
        <w:jc w:val="both"/>
        <w:rPr>
          <w:rFonts w:ascii="Times New Roman" w:hAnsi="Times New Roman"/>
          <w:color w:val="000000"/>
          <w:sz w:val="28"/>
          <w:szCs w:val="28"/>
        </w:rPr>
      </w:pPr>
      <w:r w:rsidRPr="00DF1C39">
        <w:rPr>
          <w:rFonts w:ascii="Times New Roman" w:hAnsi="Times New Roman"/>
          <w:color w:val="000000"/>
          <w:sz w:val="28"/>
          <w:szCs w:val="28"/>
        </w:rPr>
        <w:t xml:space="preserve">              </w:t>
      </w:r>
    </w:p>
    <w:p w:rsidR="0077233B" w:rsidRDefault="0077233B" w:rsidP="0077233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77233B" w:rsidRDefault="0077233B" w:rsidP="0077233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Ермолаевского </w:t>
      </w:r>
      <w:r w:rsidRPr="00DF1C39">
        <w:rPr>
          <w:rFonts w:ascii="Times New Roman" w:hAnsi="Times New Roman"/>
          <w:sz w:val="28"/>
          <w:szCs w:val="28"/>
        </w:rPr>
        <w:t xml:space="preserve">сельсовета </w:t>
      </w:r>
    </w:p>
    <w:p w:rsidR="0077233B" w:rsidRPr="00DF1C39" w:rsidRDefault="0077233B" w:rsidP="0077233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</w:t>
      </w:r>
      <w:r w:rsidRPr="00DF1C3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                                  А.Н. Пасевич</w:t>
      </w:r>
    </w:p>
    <w:p w:rsidR="0077233B" w:rsidRPr="00DF1C39" w:rsidRDefault="0077233B" w:rsidP="0077233B">
      <w:pPr>
        <w:pStyle w:val="1"/>
        <w:tabs>
          <w:tab w:val="left" w:pos="7392"/>
          <w:tab w:val="right" w:pos="9922"/>
        </w:tabs>
        <w:rPr>
          <w:rFonts w:ascii="Times New Roman" w:hAnsi="Times New Roman"/>
          <w:sz w:val="28"/>
          <w:szCs w:val="28"/>
        </w:rPr>
      </w:pPr>
    </w:p>
    <w:p w:rsidR="00C2542A" w:rsidRDefault="00C2542A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/>
        <w:contextualSpacing/>
        <w:jc w:val="right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4"/>
      </w:pPr>
      <w:r>
        <w:t xml:space="preserve">                                                                        УТВЕРЖДЕН</w:t>
      </w:r>
    </w:p>
    <w:p w:rsidR="0077233B" w:rsidRDefault="0077233B" w:rsidP="0077233B">
      <w:pPr>
        <w:pStyle w:val="a4"/>
        <w:jc w:val="right"/>
        <w:rPr>
          <w:b w:val="0"/>
        </w:rPr>
      </w:pPr>
      <w:r>
        <w:rPr>
          <w:b w:val="0"/>
        </w:rPr>
        <w:t>постановлением администрации</w:t>
      </w:r>
    </w:p>
    <w:p w:rsidR="0077233B" w:rsidRDefault="0077233B" w:rsidP="0077233B">
      <w:pPr>
        <w:pStyle w:val="a4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Ермолаевского сельсовета</w:t>
      </w:r>
    </w:p>
    <w:p w:rsidR="0077233B" w:rsidRPr="00CA0545" w:rsidRDefault="0077233B" w:rsidP="0077233B">
      <w:pPr>
        <w:pStyle w:val="a4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Убинского  района</w:t>
      </w:r>
    </w:p>
    <w:p w:rsidR="0077233B" w:rsidRDefault="0077233B" w:rsidP="0077233B">
      <w:pPr>
        <w:pStyle w:val="a4"/>
        <w:rPr>
          <w:b w:val="0"/>
        </w:rPr>
      </w:pPr>
      <w:r>
        <w:rPr>
          <w:b w:val="0"/>
        </w:rPr>
        <w:t xml:space="preserve">                                                                          </w:t>
      </w:r>
      <w:r w:rsidRPr="00CA0545">
        <w:rPr>
          <w:b w:val="0"/>
        </w:rPr>
        <w:t>Новосибирской области</w:t>
      </w:r>
    </w:p>
    <w:p w:rsidR="0077233B" w:rsidRPr="00CA0545" w:rsidRDefault="0077233B" w:rsidP="0077233B">
      <w:pPr>
        <w:pStyle w:val="a4"/>
        <w:rPr>
          <w:b w:val="0"/>
        </w:rPr>
      </w:pPr>
      <w:r>
        <w:rPr>
          <w:b w:val="0"/>
        </w:rPr>
        <w:t xml:space="preserve">                                                                               от __ 02.2016 № _</w:t>
      </w: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77233B" w:rsidRPr="008561EC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b/>
          <w:sz w:val="28"/>
          <w:szCs w:val="28"/>
        </w:rPr>
      </w:pPr>
    </w:p>
    <w:p w:rsidR="0077233B" w:rsidRPr="008561EC" w:rsidRDefault="0077233B" w:rsidP="007723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61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ПОРЯДОК </w:t>
      </w:r>
    </w:p>
    <w:p w:rsidR="0077233B" w:rsidRPr="008561EC" w:rsidRDefault="0077233B" w:rsidP="007723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561E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осуществления внутреннего финансового контроля и внутреннего финансового аудита на территории Ермолаевского сельсовета </w:t>
      </w:r>
    </w:p>
    <w:p w:rsidR="0077233B" w:rsidRPr="008561EC" w:rsidRDefault="0077233B" w:rsidP="007723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61EC">
        <w:rPr>
          <w:rFonts w:ascii="Times New Roman" w:hAnsi="Times New Roman" w:cs="Times New Roman"/>
          <w:b/>
          <w:color w:val="000000"/>
          <w:sz w:val="28"/>
          <w:szCs w:val="28"/>
        </w:rPr>
        <w:t>Убинского района Новосибирской области</w:t>
      </w:r>
    </w:p>
    <w:p w:rsidR="0077233B" w:rsidRPr="008804D2" w:rsidRDefault="0077233B" w:rsidP="007723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233B" w:rsidRPr="0077233B" w:rsidRDefault="0077233B" w:rsidP="007723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Порядок устанавливает систему и последовательность работы по осуществлению главным распорядителем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(распорядителем)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 местного бюджета, главным администратором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(администратором)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доходов местного бюджета, главным администратором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(администратором)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источников финансирования дефицита местного бюджета внутреннего финансового контроля и на основе функциональной независимости внутреннего финансового аудита.</w:t>
      </w:r>
    </w:p>
    <w:p w:rsidR="0077233B" w:rsidRPr="0077233B" w:rsidRDefault="0077233B" w:rsidP="007723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7233B" w:rsidRPr="0077233B" w:rsidRDefault="0077233B" w:rsidP="007723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Осуществление внутреннего финансового контроля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2.1. Внутренний финансовый контроль осуществляется непрерывно руководителям, иными должностными лицами главного администратора средств местного бюджета, организующими и выполняющими внутренние процедуры составления и исполнения местного бюджета, ведения бюджетного учета и составления бюджетной отчетности. Внутренний финансовый контроль направлен: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на соблюдение правовых актов главного администратора средств местного бюджета, регулирующих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составление и исполнение местного бюджета, составление бюджетной отчетности и ведение бюджетного учета, включая порядок ведения учетной политики; 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на подготовку и организацию мер по повышению экономности и результативности использования бюджетных средств.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2.2. Внутренний финансовый контроль осуществляется в структурных подразделениях главного администратора (администратора) средств местного бюджета и получателя средств местного бюджета, исполняющих бюджетные полномочия.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Специалист главного администратора (администратора) средств местного бюджета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осуществляет внутренний финансовый контроль в соответствии с их должностным</w:t>
      </w:r>
      <w:r w:rsidR="00180AFE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0AFE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инструкциями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отношении  следующих внутренних бюджетных процедур: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а) составление и предоставление документов, необходимых для составления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 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 рассмотрения проекта местного бюджета, в том числе реестров расходных обязательств</w:t>
      </w:r>
      <w:r w:rsidR="00180A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обоснований бюджетных ассигнований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составление и предоставление документов, необходимых для составления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 ведения кассового плана по доходам местного бюджета, расходам местного бюджета и источникам финансирования дефицита местного бюджета;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составление, утверждение и ведение бюджетной росписи главного распорядителя средств местного бюджета: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г) составление и направление документов, необходимых для формирования и ведения сводной бюджетной росписи местного бюджета, а также для доведения (распределения) бюджетных ассигнований и лимитов бюджетных обязательств до главных распорядителей средств местного бюджета;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составление, утверждение и ведение бюджетных смет и свода бюджетных смет;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е) формирование и утверждение муниципальных заданий в отношении подведомственных муниципальных учреждений;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ж) исполнение бюджетной сметы;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принятие и исполнение бюджетных обязательств;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и) осуществление начисления, учета и </w:t>
      </w: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(поступления источников финансирования дефицита бюджета), пеней и штрафов по ним;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к) принятие решений о возврате излишне уплаченных (взысканных) платежей в местный бюджет, а также процентов за несвоевременное осуществление такого возврата и процентов, начисленных на излишне взысканные суммы;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л) составление и представление бюджетной отчетности и сводной бюджетной отчетности.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2.4. При осуществлении внутреннего финансового контроля производятся следующие контрольные действия:</w:t>
      </w:r>
    </w:p>
    <w:p w:rsidR="0077233B" w:rsidRDefault="0077233B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проверка оформления</w:t>
      </w:r>
      <w:r w:rsidR="008561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80A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документов на соответствие </w:t>
      </w:r>
      <w:r w:rsidR="00180AFE" w:rsidRPr="00180AFE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бюджетного законодательства Российской Федерации, иных нормативных правовых актов, регулирующих бюджетные правоотношения, внутренних стандартов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F01D4E" w:rsidRPr="00F01D4E" w:rsidRDefault="00F01D4E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</w:t>
      </w:r>
      <w:r w:rsidRPr="00F01D4E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авторизация операций (действий по формированию документов, необходимых для выполнения бюджетных процедур);</w:t>
      </w:r>
    </w:p>
    <w:p w:rsidR="0077233B" w:rsidRPr="0077233B" w:rsidRDefault="00F01D4E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сверка данных;</w:t>
      </w:r>
    </w:p>
    <w:p w:rsidR="0077233B" w:rsidRDefault="00F01D4E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сбор и анализ полученной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 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 результатах выполнения внутренних бюджетных процедур.</w:t>
      </w:r>
    </w:p>
    <w:p w:rsidR="00F01D4E" w:rsidRPr="00F01D4E" w:rsidRDefault="00F01D4E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01D4E">
        <w:rPr>
          <w:rFonts w:ascii="Times New Roman" w:eastAsia="Times New Roman" w:hAnsi="Times New Roman" w:cs="Times New Roman"/>
          <w:sz w:val="28"/>
          <w:szCs w:val="28"/>
        </w:rPr>
        <w:t xml:space="preserve">Контрольные действия подразделяются </w:t>
      </w:r>
      <w:proofErr w:type="gramStart"/>
      <w:r w:rsidRPr="00F01D4E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F01D4E">
        <w:rPr>
          <w:rFonts w:ascii="Times New Roman" w:eastAsia="Times New Roman" w:hAnsi="Times New Roman" w:cs="Times New Roman"/>
          <w:sz w:val="28"/>
          <w:szCs w:val="28"/>
        </w:rPr>
        <w:t xml:space="preserve"> визуальные, автоматические и смешанные. Визуальные контрольные действия осуществляются без использования прикладных программных средств автоматизации. Автоматические контрольные действия осуществляются с использованием </w:t>
      </w:r>
      <w:r w:rsidRPr="00F01D4E">
        <w:rPr>
          <w:rFonts w:ascii="Times New Roman" w:eastAsia="Times New Roman" w:hAnsi="Times New Roman" w:cs="Times New Roman"/>
          <w:sz w:val="28"/>
          <w:szCs w:val="28"/>
        </w:rPr>
        <w:lastRenderedPageBreak/>
        <w:t>прикладных программных средств автоматизации без участия должностных лиц. Смешанные контрольные действия выполняются с использованием прикладных программных средств автоматизации при участии должностных лиц.</w:t>
      </w:r>
    </w:p>
    <w:p w:rsidR="00F01D4E" w:rsidRPr="00F01D4E" w:rsidRDefault="0077233B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2.5. </w:t>
      </w:r>
      <w:r w:rsidR="00F01D4E" w:rsidRPr="00F01D4E">
        <w:rPr>
          <w:rFonts w:ascii="Times New Roman" w:eastAsia="Times New Roman" w:hAnsi="Times New Roman" w:cs="Times New Roman"/>
          <w:color w:val="000000"/>
          <w:sz w:val="28"/>
          <w:szCs w:val="28"/>
        </w:rPr>
        <w:t>К методам проведения контрольных действий относятся:</w:t>
      </w:r>
    </w:p>
    <w:p w:rsidR="00F01D4E" w:rsidRPr="00F01D4E" w:rsidRDefault="00F01D4E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D4E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самоконтроль;</w:t>
      </w:r>
    </w:p>
    <w:p w:rsidR="00F01D4E" w:rsidRPr="00F01D4E" w:rsidRDefault="00F01D4E" w:rsidP="00F01D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1D4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по уровню подчиненности (подведомственности).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2.6. К способам проведения контрольных действий относятся: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сплошной способ, при котором проверяется каждая проведенная операция (действия по формированию документа, необходимого для выполнения внутренней бюджетной процедуры);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выборочный способ, при котором проверка проводится в отношении отдельной проведенной операции (действия по формированию документа, необходимого для выполнения внутренней бюджетной процедуры).</w:t>
      </w:r>
    </w:p>
    <w:p w:rsidR="00D540AB" w:rsidRPr="00D540AB" w:rsidRDefault="0077233B" w:rsidP="00D540A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2.7. 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администратор</w:t>
      </w:r>
      <w:r w:rsidR="00D540AB" w:rsidRP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 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="00D540AB" w:rsidRP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 </w:t>
      </w:r>
      <w:r w:rsid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осуществляе</w:t>
      </w:r>
      <w:r w:rsidR="00D540AB" w:rsidRPr="00D540A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внутренний финансовый контроль на основании планов внутреннего финансового контроля (далее - план внутреннего контроля) на соответствующий календарный </w:t>
      </w:r>
      <w:r w:rsidR="005E6484">
        <w:rPr>
          <w:rFonts w:ascii="Times New Roman" w:eastAsia="Times New Roman" w:hAnsi="Times New Roman" w:cs="Times New Roman"/>
          <w:color w:val="000000"/>
          <w:sz w:val="28"/>
          <w:szCs w:val="28"/>
        </w:rPr>
        <w:t>год (приложение 1).</w:t>
      </w:r>
    </w:p>
    <w:p w:rsidR="00E46652" w:rsidRPr="00E46652" w:rsidRDefault="0077233B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2.8. 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планов внутреннего контроля осуществляется руководителем   главного администратора средств </w:t>
      </w:r>
      <w:r w:rsid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ответственного за результаты выполнения внутренних бюджетных процедур.</w:t>
      </w:r>
    </w:p>
    <w:p w:rsidR="007264EF" w:rsidRPr="007264EF" w:rsidRDefault="007264EF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64EF">
        <w:rPr>
          <w:rFonts w:ascii="Times New Roman" w:eastAsia="Times New Roman" w:hAnsi="Times New Roman" w:cs="Times New Roman"/>
          <w:sz w:val="28"/>
          <w:szCs w:val="28"/>
        </w:rPr>
        <w:t xml:space="preserve">В плане внутреннего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финансового </w:t>
      </w:r>
      <w:r w:rsidRPr="007264EF">
        <w:rPr>
          <w:rFonts w:ascii="Times New Roman" w:eastAsia="Times New Roman" w:hAnsi="Times New Roman" w:cs="Times New Roman"/>
          <w:sz w:val="28"/>
          <w:szCs w:val="28"/>
        </w:rPr>
        <w:t>контроля по каждому отражаемому в нем предмету внутреннего финансового контроля (внутренней бюджетной процедуре) указываются данные о должностном лице, ответственном за выполнение операции (действия по формированию документа, необходимого для выполнения внутренней бюджетной процедуры), периодичности выполнения операции, должностных лицах, осуществляющих контрольные действия, методах и способах проведения контрольных действий, а также периодичности контрольных действий.</w:t>
      </w:r>
      <w:proofErr w:type="gramEnd"/>
    </w:p>
    <w:p w:rsidR="00E46652" w:rsidRPr="00E46652" w:rsidRDefault="0077233B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2.9. 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Утверждение планов внутреннего контроля осуществляется не позднее 20 декабря года, предшествующего </w:t>
      </w:r>
      <w:proofErr w:type="gramStart"/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планируемому</w:t>
      </w:r>
      <w:proofErr w:type="gramEnd"/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6652" w:rsidRPr="00E46652" w:rsidRDefault="00E46652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Изменение планов внутреннего контроля осуществляется по мотивированному обращению руководителя 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, ответственного за результаты выполнения внутренних бюджетных процедур.</w:t>
      </w:r>
    </w:p>
    <w:p w:rsidR="00E46652" w:rsidRDefault="00E46652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Утверждение и изменение планов внутреннего контроля осуществляется правовым актом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6652" w:rsidRDefault="00E46652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2.10.</w:t>
      </w:r>
      <w:r w:rsidRPr="00E46652">
        <w:rPr>
          <w:rFonts w:ascii="Times New Roman" w:hAnsi="Times New Roman"/>
          <w:sz w:val="26"/>
          <w:szCs w:val="26"/>
        </w:rPr>
        <w:t xml:space="preserve"> 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Внутренний финансовый контроль  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 осуществляется с соблюдением периодичности, методов и способов проведения контрольных действий, указанных в планах внутреннего 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6652" w:rsidRPr="00E46652" w:rsidRDefault="00E46652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2.11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Самоконтроль осуществляется сплошным способом должностным лицом   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 путем проведения проверки каждой выполняемой им операции на соответствие бюджетному законодательству, иным нормативным правовым актам, </w:t>
      </w:r>
      <w:r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регулирующим бюджетные правоотношения, внутренним стандартам и должностным инструкциям, а также путем оценки причин и обстоятельств (факторов), негативно влияющих на совершение операции.</w:t>
      </w:r>
    </w:p>
    <w:p w:rsidR="00E46652" w:rsidRPr="00E46652" w:rsidRDefault="000377EB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2.12.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 по уровню подчиненности осуществляется сплошным способом руководителем 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ответственного за результаты выполнения внутренних бюджетных процедур.  </w:t>
      </w:r>
    </w:p>
    <w:p w:rsidR="00E46652" w:rsidRPr="00E46652" w:rsidRDefault="000377EB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2.13.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по уровню подведомственности осуществляется сплошным или выборочным способом в отношении процедур и операций, совершенных подведомственными распорядителями и получателями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администраторами доходов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 и администраторами источников финансирования дефицита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 бюджета</w:t>
      </w:r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>, путем проведения проверок, направленных на установление соответствия предоставленных документов требованиям бюджетного законодательства Российской Федерации, иных нормативных правовых актов, регулирующих бюджетные правоотношения и внутренних стандартов, и (или) путем</w:t>
      </w:r>
      <w:proofErr w:type="gramEnd"/>
      <w:r w:rsidR="00E46652" w:rsidRPr="00E466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сбора и анализа информации о своевременности составления и предоставления документов, необходимых для выполнения внутренних бюджетных процедур, точности и обоснованности информации, отраженной в указанных документах, а также законности совершения отдельных операций. Результаты таких проверок оформляются заключением с указанием необходимости внесения исправлений и (или) устранения недостатков (нарушений) при их наличии в установленный в заключении срок либо отметкой (разрешительной надписью) на предоставленном документе.</w:t>
      </w:r>
    </w:p>
    <w:p w:rsidR="000377EB" w:rsidRPr="000377EB" w:rsidRDefault="000377EB" w:rsidP="000377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2.14.</w:t>
      </w:r>
      <w:r w:rsidRPr="000377EB">
        <w:rPr>
          <w:rFonts w:ascii="Times New Roman" w:hAnsi="Times New Roman"/>
          <w:sz w:val="26"/>
          <w:szCs w:val="26"/>
        </w:rPr>
        <w:t xml:space="preserve"> </w:t>
      </w:r>
      <w:r w:rsidRPr="000377EB">
        <w:rPr>
          <w:rFonts w:ascii="Times New Roman" w:eastAsia="Times New Roman" w:hAnsi="Times New Roman" w:cs="Times New Roman"/>
          <w:color w:val="000000"/>
          <w:sz w:val="28"/>
          <w:szCs w:val="28"/>
        </w:rPr>
        <w:t>К результатам внутреннего финансового контроля относятся выявленные недостатки и (или) нарушения при исполнении 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 (далее - результаты внутреннего финансового контроля).</w:t>
      </w:r>
    </w:p>
    <w:p w:rsidR="000377EB" w:rsidRPr="000377EB" w:rsidRDefault="000377EB" w:rsidP="000377E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77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Главный администратор средств </w:t>
      </w:r>
      <w:r w:rsidR="006715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0377EB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 устанавливает порядок составления отчетности о результатах внутреннего финансового контроля, порядок учета и хранения информации о результатах внутреннего финансового контроля.</w:t>
      </w:r>
    </w:p>
    <w:p w:rsidR="00671559" w:rsidRPr="0077233B" w:rsidRDefault="00671559" w:rsidP="0067155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2.15.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результатах внутреннего финансового контроля направляется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руководителю главного администратора средств местного бюджета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46652" w:rsidRDefault="002A00BD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00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Сроки (периодичность) направления информации о результатах внутреннего финансового контроля устанавливаются главным администратором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2A00BD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2.16.</w:t>
      </w:r>
      <w:r w:rsidRPr="005E6E10">
        <w:rPr>
          <w:rFonts w:ascii="Times New Roman" w:hAnsi="Times New Roman"/>
          <w:sz w:val="26"/>
          <w:szCs w:val="26"/>
        </w:rPr>
        <w:t xml:space="preserve">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Руководитель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 рассматривает информацию о результатах внутреннего финансового контроля и аудита в установленный главным администратором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 срок.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2.17.</w:t>
      </w:r>
      <w:r w:rsidRPr="005E6E10">
        <w:rPr>
          <w:rFonts w:ascii="Times New Roman" w:hAnsi="Times New Roman"/>
          <w:sz w:val="26"/>
          <w:szCs w:val="26"/>
        </w:rPr>
        <w:t xml:space="preserve">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итогам рассмотрения информации о результатах внутреннего финансового контроля руководителем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местного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  принимаются решения с указанием сроков их выполнения, направленные </w:t>
      </w:r>
      <w:proofErr w:type="gramStart"/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устранение выявленных недостатков и (или) нарушений при исполнении внутренних бюджетных процедур;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планов внутреннего контроля в целях увеличения способности процедур внутреннего финансового контроля снижать вероятность возникновения событий, негативно влияющих на выполнение внутренних бюджетных процедур (далее - бюджетные риски);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изменение внутренних стандартов;</w:t>
      </w:r>
    </w:p>
    <w:p w:rsidR="005E6E10" w:rsidRPr="005E6E10" w:rsidRDefault="005E6E10" w:rsidP="005E6E1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5E6E10" w:rsidRPr="00E46652" w:rsidRDefault="005E6E10" w:rsidP="00E4665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ведение эффективной кадровой </w:t>
      </w:r>
      <w:proofErr w:type="gramStart"/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политики в отношении структурных подразделений главного администратора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7233B" w:rsidRPr="00F66325" w:rsidRDefault="0077233B" w:rsidP="0077233B">
      <w:pPr>
        <w:spacing w:after="0" w:line="240" w:lineRule="auto"/>
        <w:ind w:firstLine="2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5E6E1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5E6E10"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2.18</w:t>
      </w:r>
      <w:r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. Результаты внутреннего финансового контроля отражаются в регистре (журнале) внутреннего финансового контроля</w:t>
      </w:r>
      <w:r w:rsid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(приложения 2)</w:t>
      </w:r>
      <w:r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33B" w:rsidRPr="0077233B" w:rsidRDefault="0077233B" w:rsidP="005E6E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2.1</w:t>
      </w:r>
      <w:r w:rsidR="005E6E10"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F663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Регистр (журнал) внутреннего финансового контроля подлежит учету и хранению в установленном порядке.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33B" w:rsidRPr="0077233B" w:rsidRDefault="0077233B" w:rsidP="007723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Осуществление внутреннего финансового аудита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3.1. Внутренний финансовый аудит осуществляется уполномоченным должностным лицом, работником главного администратора (администратора) средств местного бюджета (далее именуется - субъект внутреннего финансового аудита), наделенными полномочиями по осуществлению внутреннего финансового аудита, на основе функциональной независимости.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Деятельность субъекта внутреннего финансового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3.2. Целями внутреннего финансового аудита являются: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оценка надежности внутреннего финансового контроля и подготовка рекомендаций по повышению его эффективности;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подтверждение достоверности бюджетной отчетности и соответствия порядка ведения бюджетного учета, установленным Министерством финансов Российской Федерации;</w:t>
      </w:r>
    </w:p>
    <w:p w:rsidR="00B9784F" w:rsidRPr="00B9784F" w:rsidRDefault="0077233B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3.3. Внутренний финансовый аудит осуществляется посредством проведения плановых и внеплановых аудиторских проверок. Плановые проверки осуществляются в соответствии с годовым планом внутреннего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финансового аудита, </w:t>
      </w:r>
      <w:r w:rsidR="00B9784F" w:rsidRP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утверждаемым руководителем  главного администратора средств </w:t>
      </w:r>
      <w:r w:rsid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местного </w:t>
      </w:r>
      <w:r w:rsidR="00B9784F" w:rsidRP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 (далее - план аудита).</w:t>
      </w:r>
    </w:p>
    <w:p w:rsidR="0077233B" w:rsidRPr="0077233B" w:rsidRDefault="0077233B" w:rsidP="005E64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3.4. Аудиторские проверки подразделяются: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на камеральные проверки, которые проводятся по месту нахождения субъекта внутреннего финансового аудита на основании представленных по его запросу информации и материалов;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на выездные проверки, которые проводятся по месту нахождения объектов аудита;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на комбинированные проверки, которые проводятся как по месту нахождения субъекта внутреннего финансового аудита, так и по месту нахождения объектов аудита.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3.5. Специалист, осуществляющий внутренний финансовый аудит </w:t>
      </w: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аудиторских проверок имеет право: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посещать помещения и территории, которые занимают объекты аудита, в отношении которых осуществляется аудиторская проверка.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3.6. Специалист, осуществляющий внутренний финансовый аудит </w:t>
      </w: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проведение аудиторских проверок обязан: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соблюдать требования нормативных правовых актов в установленной сфере деятельности;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проводить аудиторские проверки в соответствии с программой аудиторской проверки;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 и заключениями).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Ответственность за организацию внутреннего финансового аудита несет </w:t>
      </w:r>
      <w:r w:rsidR="0061645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главный администратор (администратор</w:t>
      </w:r>
      <w:r w:rsidR="00616453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средств местного бюджета</w:t>
      </w:r>
      <w:r w:rsidR="006164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3.8. Составление, утверждение и ведение плана осуществляется в порядке, установленном главным администратором (администратором) средств местного бюджета.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3.9. План представляет собой перечень аудиторских проверок, которые планируется провести в очередном финансовом году.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3.10. При планирован</w:t>
      </w: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диторских проверок учитываются: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обеспечение равномерности нагрузки на должностных лиц, принимающих участие в контрольных мероприятиях;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выделение резерва времени для выполнения внеплановых контрольных мероприятий, определяемого на основании данных о  внеплановых контрольных мероприятиях, осуществленных в предыдущие  годы;</w:t>
      </w:r>
    </w:p>
    <w:p w:rsidR="0077233B" w:rsidRPr="0077233B" w:rsidRDefault="0077233B" w:rsidP="007723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в) оценка состояния внутреннего финансового контроля и внутреннего финансового аудита в отношении объекта контроля, полученная в результате проведения органом внутреннего муниципального финансового контроля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анализа осуществления главными администраторами бюджетных средств внутреннего финансового контроля и внутреннего финансового аудита;</w:t>
      </w:r>
    </w:p>
    <w:p w:rsidR="0077233B" w:rsidRPr="0077233B" w:rsidRDefault="0077233B" w:rsidP="007723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г) длительность периода, прошедшего </w:t>
      </w: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с даты окончания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периода, за который проводилось идентичное контрольное мероприятие органом муниципального финансового контроля (в случае если указанный период превышает 3 года, данный критерий имеет наивысший приоритет);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информация о наличии признаков нарушений, поступившая от органов муниципального финансового контроля, являющихся органами (должностными лицами) исполнительной власти, местных администраций, главных администраторов доходов бюджетов;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е)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ж) формирование плана контрольных мероприятий органа внутреннего муниципального финансового аудита осуществляется с учетом</w:t>
      </w:r>
      <w:r w:rsidR="00C302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информации о планируемых (проводимых) иными муниципальными органами идентичных контрольных мероприятий в целях исключения дублирования контрольной деятельности.</w:t>
      </w:r>
      <w:proofErr w:type="gramEnd"/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3.11. План составляется и утверждается до начала очередного финансового года</w:t>
      </w:r>
      <w:r w:rsidR="006164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(приложение 3)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3.12. Аудиторская проверка</w:t>
      </w:r>
      <w:r w:rsid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назначается правовым актом главного администратора средств местного бюджета, к которому прилагается программа 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аудиторской проверки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3.13. Программа аудиторской проверки должна содержать: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тему аудиторской проверки;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наименование объектов аудита;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перечень вопросов, подлежащих изучению в ходе аудиторской проверки, а также сроки ее проведения.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3.14. В ходе аудиторской проверки проводится исследование: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осуществления внутреннего финансового контроля;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законности выполнения внутренних бюджетных процедур и эффективности использования средств местного бюджета;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ведения учетной политики, принятой объектом аудита, в том числе на предмет ее соответствия изменениям в бюджетном учете;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г) применения автоматизированных информационных систем объектом аудита при осуществлении внутренних бюджетных процедур;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е)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ж)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бюджетной отчетности.</w:t>
      </w:r>
    </w:p>
    <w:p w:rsidR="00B9784F" w:rsidRPr="00B9784F" w:rsidRDefault="00DE03AA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3.15.</w:t>
      </w:r>
      <w:r w:rsidR="00B9784F" w:rsidRPr="00B9784F">
        <w:rPr>
          <w:rFonts w:ascii="Times New Roman" w:eastAsia="Times New Roman" w:hAnsi="Times New Roman" w:cs="Times New Roman"/>
          <w:sz w:val="28"/>
          <w:szCs w:val="28"/>
        </w:rPr>
        <w:t>Аудиторская проверка проводится путем выполнения: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4F">
        <w:rPr>
          <w:rFonts w:ascii="Times New Roman" w:eastAsia="Times New Roman" w:hAnsi="Times New Roman" w:cs="Times New Roman"/>
          <w:sz w:val="28"/>
          <w:szCs w:val="28"/>
        </w:rPr>
        <w:t>инспектирования, представляющего собой изучение записей и документов, связанных с осуществлением операций внутренней бюджетной процедуры и (или) материальных активов;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4F">
        <w:rPr>
          <w:rFonts w:ascii="Times New Roman" w:eastAsia="Times New Roman" w:hAnsi="Times New Roman" w:cs="Times New Roman"/>
          <w:sz w:val="28"/>
          <w:szCs w:val="28"/>
        </w:rPr>
        <w:t>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внутренней бюджетной процедуры;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4F">
        <w:rPr>
          <w:rFonts w:ascii="Times New Roman" w:eastAsia="Times New Roman" w:hAnsi="Times New Roman" w:cs="Times New Roman"/>
          <w:sz w:val="28"/>
          <w:szCs w:val="28"/>
        </w:rPr>
        <w:t>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4F">
        <w:rPr>
          <w:rFonts w:ascii="Times New Roman" w:eastAsia="Times New Roman" w:hAnsi="Times New Roman" w:cs="Times New Roman"/>
          <w:sz w:val="28"/>
          <w:szCs w:val="28"/>
        </w:rPr>
        <w:t>подтверждения, представляющего собой ответ на запрос информации, содержащейся в регистрах бюджетного учета;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784F">
        <w:rPr>
          <w:rFonts w:ascii="Times New Roman" w:eastAsia="Times New Roman" w:hAnsi="Times New Roman" w:cs="Times New Roman"/>
          <w:sz w:val="28"/>
          <w:szCs w:val="28"/>
        </w:rPr>
        <w:t>пересчета, представляющего собой проверку точности арифметических расчетов, произведенных объектом аудита, либо субъектом внутреннего аудита;</w:t>
      </w:r>
    </w:p>
    <w:p w:rsidR="00B9784F" w:rsidRPr="00B9784F" w:rsidRDefault="00B9784F" w:rsidP="00B978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9784F">
        <w:rPr>
          <w:rFonts w:ascii="Times New Roman" w:eastAsia="Times New Roman" w:hAnsi="Times New Roman" w:cs="Times New Roman"/>
          <w:sz w:val="28"/>
          <w:szCs w:val="28"/>
        </w:rPr>
        <w:t>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  <w:proofErr w:type="gramEnd"/>
    </w:p>
    <w:p w:rsidR="0077233B" w:rsidRPr="0077233B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3.16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проведен</w:t>
      </w:r>
      <w:proofErr w:type="gramStart"/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ии ау</w:t>
      </w:r>
      <w:proofErr w:type="gramEnd"/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диторской проверки должны быть получены доказательства. К доказательствам относятся 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77233B" w:rsidRPr="0077233B" w:rsidRDefault="00DE03AA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3.17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. Проведение аудиторской проверки подлежит документированию. Рабочая документация, то есть документы и иные материалы, подготавливаемые или получаемые в связи с проведением аудиторской проверки, содержит: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а) документы, отражающие подготовку аудиторской проверки, включая ее программу;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б) сведения о характере, сроках, об объеме аудиторской проверки и о результатах ее выполнения;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в) сведения о выполнении внутреннего финансового контроля в отношении операций, связанных с темой аудиторской проверки;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г) перечень договоров, соглашений, протоколов, первичной учетной документации, документов бюджетного учета и бюджетной отчетности, подлежавших изучению в ходе аудиторской проверки;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письменные заявления и объяснения, полученные от должностных лиц и иных работников объектов аудита;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е) копии обращений, направленных органам государственного финансового контроля, экспертам и (или) третьим лицам в ходе аудиторской проверки, и полученные от них сведения;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ж) копии финансово-хозяйственных документов объекта аудита, подтверждающих выявленные нарушения;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spell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) акт аудиторской проверки.</w:t>
      </w:r>
    </w:p>
    <w:p w:rsidR="005453DA" w:rsidRDefault="00DE03AA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3.18</w:t>
      </w:r>
      <w:r w:rsidR="0077233B"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Предельные сроки проведения аудиторских проверок, основания для их приостановления и продления </w:t>
      </w:r>
      <w:r w:rsidR="00B9784F" w:rsidRP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определяются главным администратором средств </w:t>
      </w:r>
      <w:r w:rsid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местного </w:t>
      </w:r>
      <w:r w:rsidR="00B9784F" w:rsidRPr="00B9784F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</w:t>
      </w:r>
      <w:r w:rsidR="005453D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7233B" w:rsidRP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3.1</w:t>
      </w:r>
      <w:r w:rsidR="00DE03AA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Результаты аудиторской проверки оформляются актом аудиторской проверки в двух экземплярах, один из которых вручается руководителю, иному должностному лицу или  уполномоченному представителю объекта контроля под расписку об ознакомлении либо об отказе в ознакомлении с актом аудиторской проверки. </w:t>
      </w:r>
    </w:p>
    <w:p w:rsidR="0077233B" w:rsidRDefault="0077233B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отсутствия руководителя, иного должностного лица или уполномоченного представителя объекта контроля, а также в случае отказа проверяемого лица дать расписку об ознакомлении либо об отказе в ознакомлении с актом аудиторской проверки, указанный акт направляется объекту контроля заказным почтовым отправлением с уведомлением о вручении, которое приобщается к экземпляру акта, хранящемуся в органе внутреннего муниципального финансового контроля.</w:t>
      </w:r>
      <w:proofErr w:type="gramEnd"/>
      <w:r w:rsidRPr="007723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 аудита вправе представить письменные возражения по акту аудиторской проверки.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3.20.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>На основании акта аудиторской проверки составляется отчет о результатах аудиторской проверки, содержащий информацию об итогах аудиторской проверки, в том числе: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информацию о выявленных в ходе аудиторской проверки недостатках и нарушениях (в количественном и денежном выражении), об условиях и причинах таких нарушений, а также о значимых бюджетных рисках;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информацию о наличии или об отсутствии возражений со стороны объекта аудита;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выводы о степени надежности внутреннего финансового контроля и достоверности предоставленной объектом аудита бюджетной отчетности;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выводы о соответствии ведения бюджетного учета объектом аудита методологии и стандартам бюджетного учета, установленным Министерством финансов Российской Федерации;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план внутреннего контроля, а также предложения по повышению экономности и результативности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использования средств местного бюджета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3.21.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 xml:space="preserve"> Отчет о результатах аудиторской проверки с приложением акта аудиторской проверки направляется руководителю главного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администратора средств  местного бюджета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 xml:space="preserve">По результатам рассмотрения указанного отчета руководитель главного администратора средств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>бюджета  принимает решение о: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необходимости реализац</w:t>
      </w:r>
      <w:proofErr w:type="gramStart"/>
      <w:r w:rsidRPr="00DE03AA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Pr="00DE03AA">
        <w:rPr>
          <w:rFonts w:ascii="Times New Roman" w:eastAsia="Times New Roman" w:hAnsi="Times New Roman" w:cs="Times New Roman"/>
          <w:sz w:val="28"/>
          <w:szCs w:val="28"/>
        </w:rPr>
        <w:t>диторских выводов, предложений и рекомендаций;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03AA">
        <w:rPr>
          <w:rFonts w:ascii="Times New Roman" w:eastAsia="Times New Roman" w:hAnsi="Times New Roman" w:cs="Times New Roman"/>
          <w:sz w:val="28"/>
          <w:szCs w:val="28"/>
        </w:rPr>
        <w:t>недостаточной обоснованности аудиторских выводов, предложений и рекомендаций;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E03AA">
        <w:rPr>
          <w:rFonts w:ascii="Times New Roman" w:eastAsia="Times New Roman" w:hAnsi="Times New Roman" w:cs="Times New Roman"/>
          <w:sz w:val="28"/>
          <w:szCs w:val="28"/>
        </w:rPr>
        <w:t>проведении</w:t>
      </w:r>
      <w:proofErr w:type="gramEnd"/>
      <w:r w:rsidRPr="00DE03AA">
        <w:rPr>
          <w:rFonts w:ascii="Times New Roman" w:eastAsia="Times New Roman" w:hAnsi="Times New Roman" w:cs="Times New Roman"/>
          <w:sz w:val="28"/>
          <w:szCs w:val="28"/>
        </w:rPr>
        <w:t xml:space="preserve"> служебных проверок, а также о применении материальной и (или) дисциплинарной ответственности к виновным должностным лицам.</w:t>
      </w:r>
    </w:p>
    <w:p w:rsidR="00DE03AA" w:rsidRPr="00DE03AA" w:rsidRDefault="00DE03AA" w:rsidP="00DE03A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22.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E03AA">
        <w:rPr>
          <w:rFonts w:ascii="Times New Roman" w:eastAsia="Times New Roman" w:hAnsi="Times New Roman" w:cs="Times New Roman"/>
          <w:sz w:val="28"/>
          <w:szCs w:val="28"/>
        </w:rPr>
        <w:t>Порядок составления и предоставления отчетности о результатах внутреннего финансового аудита, а также порядок учета и хранения информации о результатах внутреннего финансового аудита  осуществляется  посредством  фо</w:t>
      </w:r>
      <w:r>
        <w:rPr>
          <w:rFonts w:ascii="Times New Roman" w:eastAsia="Times New Roman" w:hAnsi="Times New Roman" w:cs="Times New Roman"/>
          <w:sz w:val="28"/>
          <w:szCs w:val="28"/>
        </w:rPr>
        <w:t>рмирования  и  ведения  Журнала</w:t>
      </w:r>
      <w:r w:rsidRPr="00DE03AA">
        <w:rPr>
          <w:rFonts w:ascii="Times New Roman" w:eastAsia="Times New Roman" w:hAnsi="Times New Roman" w:cs="Times New Roman"/>
          <w:sz w:val="28"/>
          <w:szCs w:val="28"/>
        </w:rPr>
        <w:t xml:space="preserve">, составляемого  по форме согласно Приложения№4   к настоящему  Порядку,  и  обособленного хранения   указанного  Журнала  совместно  с материалами  отчетности  о  результатах   внутреннего  финансового  аудита. </w:t>
      </w:r>
      <w:proofErr w:type="gramEnd"/>
    </w:p>
    <w:p w:rsidR="00DE03AA" w:rsidRPr="0077233B" w:rsidRDefault="00DE03AA" w:rsidP="0077233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7233B" w:rsidRDefault="0077233B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FB2FF4" w:rsidRDefault="00FB2FF4" w:rsidP="0077233B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  <w:sectPr w:rsidR="00FB2FF4" w:rsidSect="00C254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ПРИЛОЖЕНИЕ 1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 порядку осуществления внутреннего финансового контроля 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 внутреннего финансового аудита 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внутреннего финансового контроля 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______________________________________________________________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  <w:vertAlign w:val="subscript"/>
        </w:rPr>
        <w:t>(наименование  органа  муниципального  образования)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__________ год.</w:t>
      </w:r>
    </w:p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1"/>
        <w:gridCol w:w="3119"/>
        <w:gridCol w:w="1984"/>
        <w:gridCol w:w="2410"/>
        <w:gridCol w:w="2126"/>
        <w:gridCol w:w="1843"/>
        <w:gridCol w:w="1985"/>
      </w:tblGrid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внутреннего финансового контроля (внутренняя бюджетная процедура)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Должностное лицо, ответственное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за выполнение операции (действия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по формированию документа, необходимого для выполнения внутренней бюджетной процедуры)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 выполнения операции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Должностное лицо, осуществляющее контрольные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проведения контрольных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проведения контрольных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Периодичность контрольных действий</w:t>
            </w: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FB2FF4" w:rsidTr="00237D4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F4" w:rsidRDefault="00FB2FF4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FB2FF4" w:rsidRDefault="00FB2FF4" w:rsidP="00FB2F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:rsidR="00FB2FF4" w:rsidRDefault="00FB2FF4" w:rsidP="00FB2FF4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vertAlign w:val="subscript"/>
        </w:rPr>
        <w:t>Должность и ФИО руководителя соответствующего структурного подразделения (отдела) _________________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  <w:t xml:space="preserve">Подпись </w:t>
      </w:r>
    </w:p>
    <w:p w:rsidR="00FB2FF4" w:rsidRDefault="00FB2FF4" w:rsidP="00FB2FF4">
      <w:pPr>
        <w:spacing w:after="0" w:line="240" w:lineRule="auto"/>
        <w:rPr>
          <w:rFonts w:ascii="Times New Roman" w:hAnsi="Times New Roman"/>
        </w:rPr>
        <w:sectPr w:rsidR="00FB2FF4">
          <w:pgSz w:w="16838" w:h="11906" w:orient="landscape"/>
          <w:pgMar w:top="1135" w:right="1134" w:bottom="851" w:left="1134" w:header="709" w:footer="709" w:gutter="0"/>
          <w:cols w:space="720"/>
        </w:sectPr>
      </w:pPr>
    </w:p>
    <w:p w:rsidR="00905BB6" w:rsidRPr="00360EDD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0"/>
          <w:szCs w:val="20"/>
        </w:rPr>
      </w:pPr>
      <w:r w:rsidRPr="00360EDD">
        <w:rPr>
          <w:rFonts w:ascii="Times New Roman" w:hAnsi="Times New Roman"/>
          <w:sz w:val="20"/>
          <w:szCs w:val="20"/>
        </w:rPr>
        <w:lastRenderedPageBreak/>
        <w:t>ПРИЛОЖЕНИЕ</w:t>
      </w:r>
      <w:r>
        <w:rPr>
          <w:rFonts w:ascii="Times New Roman" w:hAnsi="Times New Roman"/>
          <w:sz w:val="20"/>
          <w:szCs w:val="20"/>
        </w:rPr>
        <w:t xml:space="preserve"> 2</w:t>
      </w:r>
    </w:p>
    <w:p w:rsidR="00905BB6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к поряд</w:t>
      </w:r>
      <w:r w:rsidRPr="00360EDD">
        <w:rPr>
          <w:rFonts w:ascii="Times New Roman" w:hAnsi="Times New Roman"/>
          <w:bCs/>
          <w:sz w:val="20"/>
          <w:szCs w:val="20"/>
        </w:rPr>
        <w:t>ку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360EDD">
        <w:rPr>
          <w:rFonts w:ascii="Times New Roman" w:hAnsi="Times New Roman"/>
          <w:bCs/>
          <w:sz w:val="20"/>
          <w:szCs w:val="20"/>
        </w:rPr>
        <w:t xml:space="preserve">осуществления внутреннего финансового контроля </w:t>
      </w:r>
    </w:p>
    <w:p w:rsidR="00905BB6" w:rsidRPr="00360EDD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360EDD">
        <w:rPr>
          <w:rFonts w:ascii="Times New Roman" w:hAnsi="Times New Roman"/>
          <w:bCs/>
          <w:sz w:val="20"/>
          <w:szCs w:val="20"/>
        </w:rPr>
        <w:t xml:space="preserve">и внутреннего финансового аудита </w:t>
      </w:r>
    </w:p>
    <w:p w:rsidR="00905BB6" w:rsidRPr="00173FDF" w:rsidRDefault="00905BB6" w:rsidP="00905BB6">
      <w:pPr>
        <w:rPr>
          <w:rFonts w:ascii="Times New Roman" w:hAnsi="Times New Roman"/>
        </w:rPr>
      </w:pP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A0947">
        <w:rPr>
          <w:rFonts w:ascii="Times New Roman" w:hAnsi="Times New Roman"/>
          <w:b/>
          <w:sz w:val="28"/>
          <w:szCs w:val="28"/>
        </w:rPr>
        <w:t>Журнал учета информации о результатах внутреннего финансового контроля</w:t>
      </w: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A0947">
        <w:rPr>
          <w:rFonts w:ascii="Times New Roman" w:hAnsi="Times New Roman"/>
          <w:sz w:val="28"/>
          <w:szCs w:val="28"/>
          <w:u w:val="single"/>
        </w:rPr>
        <w:t>______________________________________________________________</w:t>
      </w: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4A0947">
        <w:rPr>
          <w:rFonts w:ascii="Times New Roman" w:hAnsi="Times New Roman"/>
          <w:sz w:val="28"/>
          <w:szCs w:val="28"/>
          <w:vertAlign w:val="subscript"/>
        </w:rPr>
        <w:t xml:space="preserve">(наименование </w:t>
      </w:r>
      <w:r>
        <w:rPr>
          <w:rFonts w:ascii="Times New Roman" w:hAnsi="Times New Roman"/>
          <w:sz w:val="28"/>
          <w:szCs w:val="28"/>
          <w:vertAlign w:val="subscript"/>
        </w:rPr>
        <w:t xml:space="preserve"> органа  местного  самоуправления</w:t>
      </w:r>
      <w:r w:rsidRPr="004A0947">
        <w:rPr>
          <w:rFonts w:ascii="Times New Roman" w:hAnsi="Times New Roman"/>
          <w:sz w:val="28"/>
          <w:szCs w:val="28"/>
          <w:vertAlign w:val="subscript"/>
        </w:rPr>
        <w:t>)</w:t>
      </w: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05BB6" w:rsidRPr="004A0947" w:rsidRDefault="00905BB6" w:rsidP="00905B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2268"/>
        <w:gridCol w:w="1276"/>
        <w:gridCol w:w="1417"/>
        <w:gridCol w:w="1276"/>
        <w:gridCol w:w="1276"/>
        <w:gridCol w:w="1087"/>
        <w:gridCol w:w="1268"/>
        <w:gridCol w:w="1576"/>
        <w:gridCol w:w="1391"/>
      </w:tblGrid>
      <w:tr w:rsidR="00905BB6" w:rsidRPr="004A0947" w:rsidTr="00237D43">
        <w:trPr>
          <w:cantSplit/>
          <w:trHeight w:val="3882"/>
        </w:trPr>
        <w:tc>
          <w:tcPr>
            <w:tcW w:w="534" w:type="dxa"/>
            <w:textDirection w:val="btLr"/>
          </w:tcPr>
          <w:p w:rsidR="00905BB6" w:rsidRPr="004A0947" w:rsidRDefault="00905BB6" w:rsidP="00237D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A09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A094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A094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7" w:type="dxa"/>
            <w:textDirection w:val="btLr"/>
          </w:tcPr>
          <w:p w:rsidR="00905BB6" w:rsidRPr="004A0947" w:rsidRDefault="00905BB6" w:rsidP="00237D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Предмет внутреннего финансового контроля (внутренняя бюджетная процедура)</w:t>
            </w:r>
          </w:p>
        </w:tc>
        <w:tc>
          <w:tcPr>
            <w:tcW w:w="2268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 xml:space="preserve">Должностное лицо, ответственное </w:t>
            </w:r>
            <w:r w:rsidRPr="004A0947">
              <w:rPr>
                <w:rFonts w:ascii="Times New Roman" w:hAnsi="Times New Roman"/>
                <w:sz w:val="24"/>
                <w:szCs w:val="24"/>
              </w:rPr>
              <w:br/>
              <w:t xml:space="preserve">за выполнение операции (действия </w:t>
            </w:r>
            <w:r w:rsidRPr="004A0947">
              <w:rPr>
                <w:rFonts w:ascii="Times New Roman" w:hAnsi="Times New Roman"/>
                <w:sz w:val="24"/>
                <w:szCs w:val="24"/>
              </w:rPr>
              <w:br/>
              <w:t>по формированию документа, необходимого для выполнения внутренней бюджетной процедуры)</w:t>
            </w:r>
          </w:p>
        </w:tc>
        <w:tc>
          <w:tcPr>
            <w:tcW w:w="1276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Периодичность выполнения операции</w:t>
            </w:r>
          </w:p>
        </w:tc>
        <w:tc>
          <w:tcPr>
            <w:tcW w:w="1417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Должностное лицо, осуществляющее контрольные действия</w:t>
            </w:r>
          </w:p>
        </w:tc>
        <w:tc>
          <w:tcPr>
            <w:tcW w:w="1276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Метод проведения контрольных действий</w:t>
            </w:r>
          </w:p>
        </w:tc>
        <w:tc>
          <w:tcPr>
            <w:tcW w:w="1276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Способ проведения контрольных действий</w:t>
            </w:r>
          </w:p>
        </w:tc>
        <w:tc>
          <w:tcPr>
            <w:tcW w:w="1087" w:type="dxa"/>
            <w:textDirection w:val="btLr"/>
          </w:tcPr>
          <w:p w:rsidR="00905BB6" w:rsidRPr="004A0947" w:rsidRDefault="00905BB6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Периодичность контрольных действий</w:t>
            </w:r>
          </w:p>
        </w:tc>
        <w:tc>
          <w:tcPr>
            <w:tcW w:w="1268" w:type="dxa"/>
            <w:textDirection w:val="btLr"/>
          </w:tcPr>
          <w:p w:rsidR="00905BB6" w:rsidRPr="004A0947" w:rsidRDefault="00905BB6" w:rsidP="00237D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>Выявленные недостатки и (или) нарушения при исполнении внутренних бюджетных процедур</w:t>
            </w:r>
          </w:p>
        </w:tc>
        <w:tc>
          <w:tcPr>
            <w:tcW w:w="1576" w:type="dxa"/>
            <w:textDirection w:val="btLr"/>
          </w:tcPr>
          <w:p w:rsidR="00905BB6" w:rsidRPr="004A0947" w:rsidRDefault="00905BB6" w:rsidP="00237D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 xml:space="preserve">Сведения о причинах </w:t>
            </w:r>
            <w:r w:rsidRPr="004A0947">
              <w:rPr>
                <w:rFonts w:ascii="Times New Roman" w:hAnsi="Times New Roman"/>
                <w:sz w:val="24"/>
                <w:szCs w:val="24"/>
              </w:rPr>
              <w:br/>
              <w:t>и об обстоятельствах рисков возникновения нарушений и (или) недостатков</w:t>
            </w:r>
          </w:p>
        </w:tc>
        <w:tc>
          <w:tcPr>
            <w:tcW w:w="1391" w:type="dxa"/>
            <w:textDirection w:val="btLr"/>
          </w:tcPr>
          <w:p w:rsidR="00905BB6" w:rsidRPr="004A0947" w:rsidRDefault="00905BB6" w:rsidP="00237D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947">
              <w:rPr>
                <w:rFonts w:ascii="Times New Roman" w:hAnsi="Times New Roman"/>
                <w:sz w:val="24"/>
                <w:szCs w:val="24"/>
              </w:rPr>
              <w:t xml:space="preserve">Сведения о предлагаемых мерах </w:t>
            </w:r>
            <w:r w:rsidRPr="004A0947">
              <w:rPr>
                <w:rFonts w:ascii="Times New Roman" w:hAnsi="Times New Roman"/>
                <w:sz w:val="24"/>
                <w:szCs w:val="24"/>
              </w:rPr>
              <w:br/>
              <w:t>по их устранению</w:t>
            </w:r>
          </w:p>
        </w:tc>
      </w:tr>
      <w:tr w:rsidR="00905BB6" w:rsidRPr="004A0947" w:rsidTr="00237D43">
        <w:tc>
          <w:tcPr>
            <w:tcW w:w="534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5BB6" w:rsidRPr="004A0947" w:rsidTr="00237D43">
        <w:tc>
          <w:tcPr>
            <w:tcW w:w="534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5BB6" w:rsidRPr="004A0947" w:rsidTr="00237D43">
        <w:tc>
          <w:tcPr>
            <w:tcW w:w="534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5BB6" w:rsidRPr="004A0947" w:rsidTr="00237D43">
        <w:tc>
          <w:tcPr>
            <w:tcW w:w="534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05BB6" w:rsidRPr="004A0947" w:rsidTr="00237D43">
        <w:tc>
          <w:tcPr>
            <w:tcW w:w="534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87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8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6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1" w:type="dxa"/>
          </w:tcPr>
          <w:p w:rsidR="00905BB6" w:rsidRPr="004A0947" w:rsidRDefault="00905BB6" w:rsidP="00237D4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905BB6" w:rsidRPr="004A0947" w:rsidRDefault="00905BB6" w:rsidP="00905BB6">
      <w:pPr>
        <w:spacing w:after="0" w:line="240" w:lineRule="auto"/>
        <w:rPr>
          <w:rFonts w:ascii="Times New Roman" w:hAnsi="Times New Roman"/>
        </w:rPr>
      </w:pPr>
    </w:p>
    <w:p w:rsidR="00905BB6" w:rsidRPr="004A0947" w:rsidRDefault="00905BB6" w:rsidP="00905BB6">
      <w:pPr>
        <w:spacing w:after="0" w:line="240" w:lineRule="auto"/>
        <w:rPr>
          <w:rFonts w:ascii="Times New Roman" w:hAnsi="Times New Roman"/>
        </w:rPr>
      </w:pPr>
    </w:p>
    <w:p w:rsidR="00905BB6" w:rsidRDefault="00905BB6" w:rsidP="00905BB6">
      <w:pPr>
        <w:spacing w:after="0" w:line="240" w:lineRule="auto"/>
        <w:rPr>
          <w:rFonts w:ascii="Times New Roman" w:hAnsi="Times New Roman"/>
          <w:sz w:val="28"/>
          <w:szCs w:val="28"/>
          <w:vertAlign w:val="subscript"/>
        </w:rPr>
      </w:pPr>
      <w:r w:rsidRPr="004A0947">
        <w:rPr>
          <w:rFonts w:ascii="Times New Roman" w:hAnsi="Times New Roman"/>
          <w:sz w:val="28"/>
          <w:szCs w:val="28"/>
          <w:vertAlign w:val="subscript"/>
        </w:rPr>
        <w:t>Должность и ФИО руководителя соответствующего структурного подразделения (отдела) _________________</w:t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</w:r>
      <w:r w:rsidRPr="004A0947">
        <w:rPr>
          <w:rFonts w:ascii="Times New Roman" w:hAnsi="Times New Roman"/>
          <w:sz w:val="28"/>
          <w:szCs w:val="28"/>
          <w:vertAlign w:val="subscript"/>
        </w:rPr>
        <w:tab/>
        <w:t>Подпись</w:t>
      </w:r>
    </w:p>
    <w:p w:rsidR="00905BB6" w:rsidRPr="004A0947" w:rsidRDefault="00905BB6" w:rsidP="00905BB6">
      <w:pPr>
        <w:spacing w:after="0" w:line="240" w:lineRule="auto"/>
        <w:rPr>
          <w:rFonts w:ascii="Times New Roman" w:hAnsi="Times New Roman"/>
        </w:rPr>
      </w:pPr>
    </w:p>
    <w:p w:rsidR="00007C53" w:rsidRPr="00360EDD" w:rsidRDefault="00007C53" w:rsidP="00007C53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0"/>
          <w:szCs w:val="20"/>
        </w:rPr>
      </w:pPr>
      <w:r w:rsidRPr="00360EDD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3</w:t>
      </w:r>
    </w:p>
    <w:p w:rsidR="00616453" w:rsidRDefault="00616453" w:rsidP="00007C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360EDD">
        <w:rPr>
          <w:rFonts w:ascii="Times New Roman" w:hAnsi="Times New Roman"/>
          <w:bCs/>
          <w:sz w:val="20"/>
          <w:szCs w:val="20"/>
        </w:rPr>
        <w:t>к порядку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360EDD">
        <w:rPr>
          <w:rFonts w:ascii="Times New Roman" w:hAnsi="Times New Roman"/>
          <w:bCs/>
          <w:sz w:val="20"/>
          <w:szCs w:val="20"/>
        </w:rPr>
        <w:t xml:space="preserve">осуществления внутреннего финансового контроля </w:t>
      </w:r>
    </w:p>
    <w:p w:rsidR="00007C53" w:rsidRPr="00360EDD" w:rsidRDefault="00616453" w:rsidP="00007C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360EDD">
        <w:rPr>
          <w:rFonts w:ascii="Times New Roman" w:hAnsi="Times New Roman"/>
          <w:bCs/>
          <w:sz w:val="20"/>
          <w:szCs w:val="20"/>
        </w:rPr>
        <w:t xml:space="preserve">и внутреннего финансового аудита </w:t>
      </w:r>
    </w:p>
    <w:p w:rsidR="00007C53" w:rsidRPr="00072F2F" w:rsidRDefault="00616453" w:rsidP="00007C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072F2F">
        <w:rPr>
          <w:rFonts w:ascii="Times New Roman" w:hAnsi="Times New Roman"/>
          <w:b/>
          <w:sz w:val="28"/>
          <w:szCs w:val="28"/>
        </w:rPr>
        <w:t>лан</w:t>
      </w:r>
    </w:p>
    <w:p w:rsidR="00007C53" w:rsidRPr="00072F2F" w:rsidRDefault="00007C53" w:rsidP="00007C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72F2F">
        <w:rPr>
          <w:rFonts w:ascii="Times New Roman" w:hAnsi="Times New Roman"/>
          <w:b/>
          <w:sz w:val="28"/>
          <w:szCs w:val="28"/>
        </w:rPr>
        <w:t xml:space="preserve"> внутреннего финансового аудита </w:t>
      </w:r>
    </w:p>
    <w:p w:rsidR="00007C53" w:rsidRPr="00072F2F" w:rsidRDefault="00007C53" w:rsidP="00007C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2F2F">
        <w:rPr>
          <w:rFonts w:ascii="Times New Roman" w:hAnsi="Times New Roman"/>
          <w:b/>
          <w:sz w:val="28"/>
          <w:szCs w:val="28"/>
        </w:rPr>
        <w:t>на __________ финансовый год.</w:t>
      </w:r>
    </w:p>
    <w:p w:rsidR="00007C53" w:rsidRPr="00072F2F" w:rsidRDefault="00007C53" w:rsidP="00007C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3050"/>
        <w:gridCol w:w="2693"/>
        <w:gridCol w:w="3190"/>
        <w:gridCol w:w="2558"/>
        <w:gridCol w:w="2551"/>
      </w:tblGrid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72F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72F2F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72F2F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 xml:space="preserve">Аудиторская проверка, которую планируется провести в очередном финансовом году*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>Проверяемая внутренняя бюджетная процедура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>Срок проведения аудиторской проверки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>Объект внутреннего аудита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2F2F">
              <w:rPr>
                <w:rFonts w:ascii="Times New Roman" w:hAnsi="Times New Roman"/>
                <w:sz w:val="24"/>
                <w:szCs w:val="24"/>
              </w:rPr>
              <w:t>Субъект внутреннего аудита</w:t>
            </w: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  <w:tr w:rsidR="00007C53" w:rsidRPr="00072F2F" w:rsidTr="00237D4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C53" w:rsidRPr="00072F2F" w:rsidRDefault="00007C53" w:rsidP="00237D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007C53" w:rsidRPr="00072F2F" w:rsidRDefault="00007C53" w:rsidP="00007C5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007C53" w:rsidRPr="00072F2F" w:rsidRDefault="00007C53" w:rsidP="00007C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2F2F">
        <w:rPr>
          <w:rFonts w:ascii="Times New Roman" w:hAnsi="Times New Roman"/>
          <w:sz w:val="24"/>
          <w:szCs w:val="24"/>
        </w:rPr>
        <w:t xml:space="preserve">*указать тему каждой аудиторской проверки посредством определения цели и предмета внутреннего финансового аудита в соответствии </w:t>
      </w:r>
      <w:r w:rsidRPr="00072F2F">
        <w:rPr>
          <w:rFonts w:ascii="Times New Roman" w:hAnsi="Times New Roman"/>
          <w:sz w:val="24"/>
          <w:szCs w:val="24"/>
        </w:rPr>
        <w:br/>
        <w:t>с пунктами 3.3, 3.4 Порядка.</w:t>
      </w:r>
    </w:p>
    <w:p w:rsidR="00007C53" w:rsidRPr="00072F2F" w:rsidRDefault="00007C53" w:rsidP="00007C5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7C53" w:rsidRDefault="00007C53" w:rsidP="00007C53"/>
    <w:p w:rsidR="00905BB6" w:rsidRPr="004A0947" w:rsidRDefault="00905BB6" w:rsidP="00905BB6">
      <w:pPr>
        <w:spacing w:after="0" w:line="240" w:lineRule="auto"/>
        <w:rPr>
          <w:rFonts w:ascii="Times New Roman" w:hAnsi="Times New Roman"/>
        </w:rPr>
      </w:pPr>
    </w:p>
    <w:p w:rsidR="00FB2FF4" w:rsidRDefault="00FB2FF4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8"/>
          <w:szCs w:val="28"/>
        </w:rPr>
      </w:pPr>
    </w:p>
    <w:p w:rsidR="00616453" w:rsidRDefault="00616453" w:rsidP="00616453">
      <w:pPr>
        <w:spacing w:after="0" w:line="240" w:lineRule="auto"/>
        <w:rPr>
          <w:rFonts w:ascii="Times New Roman" w:hAnsi="Times New Roman"/>
        </w:rPr>
      </w:pPr>
    </w:p>
    <w:p w:rsidR="00616453" w:rsidRPr="00360EDD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hAnsi="Times New Roman"/>
          <w:sz w:val="20"/>
          <w:szCs w:val="20"/>
        </w:rPr>
      </w:pPr>
      <w:r w:rsidRPr="00360EDD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4</w:t>
      </w:r>
    </w:p>
    <w:p w:rsidR="00616453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к поряд</w:t>
      </w:r>
      <w:r w:rsidRPr="00360EDD">
        <w:rPr>
          <w:rFonts w:ascii="Times New Roman" w:hAnsi="Times New Roman"/>
          <w:bCs/>
          <w:sz w:val="20"/>
          <w:szCs w:val="20"/>
        </w:rPr>
        <w:t>ку</w:t>
      </w:r>
      <w:r>
        <w:rPr>
          <w:rFonts w:ascii="Times New Roman" w:hAnsi="Times New Roman"/>
          <w:bCs/>
          <w:sz w:val="20"/>
          <w:szCs w:val="20"/>
        </w:rPr>
        <w:t xml:space="preserve"> </w:t>
      </w:r>
      <w:r w:rsidRPr="00360EDD">
        <w:rPr>
          <w:rFonts w:ascii="Times New Roman" w:hAnsi="Times New Roman"/>
          <w:bCs/>
          <w:sz w:val="20"/>
          <w:szCs w:val="20"/>
        </w:rPr>
        <w:t xml:space="preserve">осуществления внутреннего финансового контроля </w:t>
      </w:r>
    </w:p>
    <w:p w:rsidR="00616453" w:rsidRPr="00360EDD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 </w:t>
      </w:r>
      <w:r w:rsidRPr="00360EDD">
        <w:rPr>
          <w:rFonts w:ascii="Times New Roman" w:hAnsi="Times New Roman"/>
          <w:bCs/>
          <w:sz w:val="20"/>
          <w:szCs w:val="20"/>
        </w:rPr>
        <w:t xml:space="preserve"> внутреннего финансового аудита </w:t>
      </w:r>
    </w:p>
    <w:p w:rsidR="00616453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6453" w:rsidRPr="00270D97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0D97">
        <w:rPr>
          <w:rFonts w:ascii="Times New Roman" w:hAnsi="Times New Roman"/>
          <w:b/>
          <w:sz w:val="28"/>
          <w:szCs w:val="28"/>
        </w:rPr>
        <w:t>Журнал учета информации о результатах внутреннего финансового аудита</w:t>
      </w:r>
    </w:p>
    <w:p w:rsidR="00616453" w:rsidRPr="00270D97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16453" w:rsidRPr="00270D97" w:rsidRDefault="00616453" w:rsidP="00616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708"/>
        <w:gridCol w:w="567"/>
        <w:gridCol w:w="709"/>
        <w:gridCol w:w="709"/>
        <w:gridCol w:w="709"/>
        <w:gridCol w:w="1559"/>
        <w:gridCol w:w="1417"/>
        <w:gridCol w:w="1134"/>
        <w:gridCol w:w="1843"/>
        <w:gridCol w:w="1985"/>
        <w:gridCol w:w="2976"/>
      </w:tblGrid>
      <w:tr w:rsidR="00616453" w:rsidRPr="00270D97" w:rsidTr="00237D43">
        <w:trPr>
          <w:cantSplit/>
          <w:trHeight w:val="5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70D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70D97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70D9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Проведенная аудиторская проверка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Проверенная внутренняя бюджетная процедура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Срок проведенной аудиторской проверки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Объект внутреннего аудита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Субъект внутреннего аудита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 xml:space="preserve">Информация о выявленных в ходе аудиторской проверки недостатках и нарушениях </w:t>
            </w:r>
            <w:r w:rsidRPr="00270D97">
              <w:rPr>
                <w:rFonts w:ascii="Times New Roman" w:hAnsi="Times New Roman"/>
                <w:sz w:val="24"/>
                <w:szCs w:val="24"/>
              </w:rPr>
              <w:br/>
              <w:t>(в количественном и денежном выражении)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Информация об условиях и о причинах выявленных нарушений, а также о значимых бюджетных рисках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autoSpaceDE w:val="0"/>
              <w:autoSpaceDN w:val="0"/>
              <w:adjustRightInd w:val="0"/>
              <w:spacing w:after="0" w:line="240" w:lineRule="auto"/>
              <w:ind w:right="113" w:firstLine="3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Информация о наличии или об отсутствии возражений со стороны объекта аудита</w:t>
            </w:r>
          </w:p>
          <w:p w:rsidR="00616453" w:rsidRPr="00270D97" w:rsidRDefault="00616453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Выводы о степени надежности внутреннего финансового контроля и достоверности представленной объектом аудита бюджетной отчетности</w:t>
            </w:r>
          </w:p>
          <w:p w:rsidR="00616453" w:rsidRPr="00270D97" w:rsidRDefault="00616453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>Выводы о соответствии ведения бюджетного учета объектом аудита методологии и стандартам бюджетного учета, установленным Министерством финансов Российской Федерации</w:t>
            </w:r>
          </w:p>
          <w:p w:rsidR="00616453" w:rsidRPr="00270D97" w:rsidRDefault="00616453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16453" w:rsidRPr="00270D97" w:rsidRDefault="00616453" w:rsidP="00237D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70D97">
              <w:rPr>
                <w:rFonts w:ascii="Times New Roman" w:hAnsi="Times New Roman"/>
                <w:sz w:val="24"/>
                <w:szCs w:val="24"/>
              </w:rPr>
              <w:t xml:space="preserve">Выводы, предложения и рекомендации </w:t>
            </w:r>
            <w:r w:rsidRPr="00270D97">
              <w:rPr>
                <w:rFonts w:ascii="Times New Roman" w:hAnsi="Times New Roman"/>
                <w:sz w:val="24"/>
                <w:szCs w:val="24"/>
              </w:rPr>
              <w:br/>
              <w:t xml:space="preserve">по устранению выявленных нарушений </w:t>
            </w:r>
            <w:r w:rsidRPr="00270D97">
              <w:rPr>
                <w:rFonts w:ascii="Times New Roman" w:hAnsi="Times New Roman"/>
                <w:sz w:val="24"/>
                <w:szCs w:val="24"/>
              </w:rPr>
              <w:br/>
              <w:t xml:space="preserve">и недостатков, принятию мер по минимизации бюджетных рисков, внесению изменений в план внутреннего контроля, а также предложения </w:t>
            </w:r>
            <w:r w:rsidRPr="00270D97">
              <w:rPr>
                <w:rFonts w:ascii="Times New Roman" w:hAnsi="Times New Roman"/>
                <w:sz w:val="24"/>
                <w:szCs w:val="24"/>
              </w:rPr>
              <w:br/>
              <w:t>по повышению экономности и результативности использования сре</w:t>
            </w:r>
            <w:proofErr w:type="gramStart"/>
            <w:r w:rsidRPr="00270D97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270D97">
              <w:rPr>
                <w:rFonts w:ascii="Times New Roman" w:hAnsi="Times New Roman"/>
                <w:sz w:val="24"/>
                <w:szCs w:val="24"/>
              </w:rPr>
              <w:t>аевого бюджета</w:t>
            </w:r>
          </w:p>
          <w:p w:rsidR="00616453" w:rsidRPr="00270D97" w:rsidRDefault="00616453" w:rsidP="00237D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616453" w:rsidRPr="00270D97" w:rsidTr="00237D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16453" w:rsidRPr="00270D97" w:rsidTr="00237D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616453" w:rsidRPr="00270D97" w:rsidTr="00237D4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453" w:rsidRPr="00270D97" w:rsidRDefault="00616453" w:rsidP="00237D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</w:tbl>
    <w:p w:rsidR="00616453" w:rsidRPr="00270D97" w:rsidRDefault="00616453" w:rsidP="00616453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616453" w:rsidRPr="00616453" w:rsidRDefault="00616453" w:rsidP="006164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0D97">
        <w:rPr>
          <w:rFonts w:ascii="Times New Roman" w:hAnsi="Times New Roman"/>
          <w:sz w:val="28"/>
          <w:szCs w:val="28"/>
          <w:vertAlign w:val="subscript"/>
        </w:rPr>
        <w:t>Субъект внутреннего аудита _________________</w:t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</w:r>
      <w:r w:rsidRPr="00270D97">
        <w:rPr>
          <w:rFonts w:ascii="Times New Roman" w:hAnsi="Times New Roman"/>
          <w:sz w:val="28"/>
          <w:szCs w:val="28"/>
          <w:vertAlign w:val="subscript"/>
        </w:rPr>
        <w:tab/>
        <w:t>Подпись</w:t>
      </w:r>
    </w:p>
    <w:p w:rsidR="00616453" w:rsidRPr="00C945AD" w:rsidRDefault="00C945AD" w:rsidP="00905BB6">
      <w:pPr>
        <w:pStyle w:val="a3"/>
        <w:suppressAutoHyphens w:val="0"/>
        <w:ind w:left="0" w:firstLine="708"/>
        <w:contextualSpacing/>
        <w:jc w:val="both"/>
        <w:rPr>
          <w:rFonts w:cs="Times New Roman"/>
          <w:sz w:val="20"/>
          <w:szCs w:val="20"/>
        </w:rPr>
      </w:pPr>
      <w:r w:rsidRPr="00C945AD">
        <w:rPr>
          <w:rFonts w:cs="Times New Roman"/>
          <w:sz w:val="20"/>
          <w:szCs w:val="20"/>
        </w:rPr>
        <w:t>25.02.2016</w:t>
      </w:r>
    </w:p>
    <w:sectPr w:rsidR="00616453" w:rsidRPr="00C945AD" w:rsidSect="00FB2F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804D2"/>
    <w:rsid w:val="00007C53"/>
    <w:rsid w:val="000377EB"/>
    <w:rsid w:val="00180AFE"/>
    <w:rsid w:val="002A00BD"/>
    <w:rsid w:val="00357B98"/>
    <w:rsid w:val="005453DA"/>
    <w:rsid w:val="005E6484"/>
    <w:rsid w:val="005E6E10"/>
    <w:rsid w:val="00616453"/>
    <w:rsid w:val="00671559"/>
    <w:rsid w:val="007264EF"/>
    <w:rsid w:val="0077233B"/>
    <w:rsid w:val="008561EC"/>
    <w:rsid w:val="008804D2"/>
    <w:rsid w:val="008B4FA8"/>
    <w:rsid w:val="00905BB6"/>
    <w:rsid w:val="00A0060D"/>
    <w:rsid w:val="00B9784F"/>
    <w:rsid w:val="00C2542A"/>
    <w:rsid w:val="00C3027F"/>
    <w:rsid w:val="00C945AD"/>
    <w:rsid w:val="00D540AB"/>
    <w:rsid w:val="00DD2C32"/>
    <w:rsid w:val="00DE03AA"/>
    <w:rsid w:val="00E46652"/>
    <w:rsid w:val="00F01D4E"/>
    <w:rsid w:val="00F66325"/>
    <w:rsid w:val="00FB2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04D2"/>
    <w:pPr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1">
    <w:name w:val="Без интервала1"/>
    <w:link w:val="NoSpacingChar"/>
    <w:rsid w:val="0077233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"/>
    <w:locked/>
    <w:rsid w:val="0077233B"/>
    <w:rPr>
      <w:rFonts w:ascii="Calibri" w:eastAsia="Calibri" w:hAnsi="Calibri" w:cs="Times New Roman"/>
    </w:rPr>
  </w:style>
  <w:style w:type="paragraph" w:styleId="a4">
    <w:name w:val="Title"/>
    <w:basedOn w:val="a"/>
    <w:link w:val="a5"/>
    <w:qFormat/>
    <w:rsid w:val="0077233B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rsid w:val="0077233B"/>
    <w:rPr>
      <w:rFonts w:ascii="Times New Roman" w:eastAsia="Calibri" w:hAnsi="Times New Roman" w:cs="Times New Roman"/>
      <w:b/>
      <w:bCs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FB2F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4247</Words>
  <Characters>24211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2016-02-24T12:01:00Z</dcterms:created>
  <dcterms:modified xsi:type="dcterms:W3CDTF">2016-02-26T12:57:00Z</dcterms:modified>
</cp:coreProperties>
</file>